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8"/>
          <w:szCs w:val="28"/>
          <w:lang w:eastAsia="en-US" w:bidi="en-US"/>
        </w:rPr>
        <w:t>DOSSIER</w: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116205</wp:posOffset>
                </wp:positionV>
                <wp:extent cx="937260" cy="1184275"/>
                <wp:effectExtent l="5715" t="9525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Default="00493E7D" w:rsidP="00493E7D"/>
                          <w:p w:rsidR="00493E7D" w:rsidRDefault="00493E7D" w:rsidP="00493E7D"/>
                          <w:p w:rsidR="00493E7D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4BEB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:rsidR="00493E7D" w:rsidRPr="00E05FE7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:rsidR="00493E7D" w:rsidRPr="00952EFB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x </w:t>
                            </w: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25pt;margin-top:9.15pt;width:73.8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">
                <v:textbox inset="5.85pt,.7pt,5.85pt,.7pt">
                  <w:txbxContent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</w:rPr>
                      </w:pPr>
                      <w:r w:rsidRPr="00D14BEB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:rsidR="00493E7D" w:rsidRPr="00E05FE7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  <w:p w:rsidR="00493E7D" w:rsidRPr="00952EFB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 xml:space="preserve">4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x </w:t>
                      </w: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1134"/>
        <w:gridCol w:w="723"/>
        <w:gridCol w:w="2112"/>
      </w:tblGrid>
      <w:tr w:rsidR="00493E7D" w:rsidRPr="00493E7D" w:rsidTr="00A427C0">
        <w:tc>
          <w:tcPr>
            <w:tcW w:w="3936" w:type="dxa"/>
            <w:gridSpan w:val="2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bidi="en-US"/>
              </w:rPr>
              <w:t>The name of the current position held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Full name</w:t>
            </w:r>
            <w:r w:rsidRPr="00493E7D"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Date of birth: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Age: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Home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&amp; zip code:</w:t>
            </w: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5D7559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Private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p</w:t>
            </w:r>
            <w:r w:rsidR="00493E7D"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hone number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Private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Office address &amp; zip code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Office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phone number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Work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1. Educational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R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ecords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98"/>
        <w:gridCol w:w="1943"/>
        <w:gridCol w:w="281"/>
        <w:gridCol w:w="5066"/>
      </w:tblGrid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(Month / Year)</w:t>
            </w: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  <w:t>Department/ Faculty/ University</w:t>
            </w: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B.Sc. graduation: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</w:p>
    <w:p w:rsidR="00493E7D" w:rsidRPr="00493E7D" w:rsidRDefault="00493E7D" w:rsidP="00493E7D">
      <w:pPr>
        <w:widowControl/>
        <w:ind w:leftChars="135" w:left="425" w:hangingChars="59" w:hanging="142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*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Please start the educational records with 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 xml:space="preserve">the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graduation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date of the undergraduate. If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 have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never co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mpleted an undergraduate degree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list the highest level of education attained and its admission and completion dates.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2. Degrees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O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btained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5"/>
        <w:gridCol w:w="3114"/>
        <w:gridCol w:w="236"/>
        <w:gridCol w:w="5113"/>
      </w:tblGrid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of graduation / completion</w:t>
            </w: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(Month / Year)</w:t>
            </w: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257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Degree awarding institution</w:t>
            </w: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A50331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fitText w:val="504" w:id="2005658888"/>
                <w:lang w:eastAsia="en-US" w:bidi="en-US"/>
              </w:rPr>
              <w:t>B.S</w:t>
            </w:r>
            <w:r w:rsidRPr="00A50331">
              <w:rPr>
                <w:rFonts w:ascii="Times New Roman" w:eastAsia="ＭＳ 明朝" w:hAnsi="Times New Roman" w:cs="Times New Roman"/>
                <w:spacing w:val="30"/>
                <w:kern w:val="0"/>
                <w:sz w:val="24"/>
                <w:szCs w:val="24"/>
                <w:fitText w:val="504" w:id="2005658888"/>
                <w:lang w:eastAsia="en-US" w:bidi="en-US"/>
              </w:rPr>
              <w:t>c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  <w:t>M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.Sc.: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spacing w:val="5"/>
                <w:kern w:val="0"/>
                <w:sz w:val="24"/>
                <w:szCs w:val="24"/>
                <w:fitText w:val="504" w:id="2005658889"/>
                <w:lang w:eastAsia="en-US" w:bidi="en-US"/>
              </w:rPr>
              <w:t>Ph.</w:t>
            </w:r>
            <w:r w:rsidRPr="00493E7D">
              <w:rPr>
                <w:rFonts w:ascii="Times New Roman" w:eastAsia="ＭＳ 明朝" w:hAnsi="Times New Roman" w:cs="Times New Roman"/>
                <w:spacing w:val="3"/>
                <w:kern w:val="0"/>
                <w:sz w:val="24"/>
                <w:szCs w:val="24"/>
                <w:fitText w:val="504" w:id="2005658889"/>
                <w:lang w:eastAsia="en-US" w:bidi="en-US"/>
              </w:rPr>
              <w:t>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 w:rsidR="005D7559" w:rsidRPr="00493E7D" w:rsidRDefault="005D7559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C52558" w:rsidRPr="00493E7D" w:rsidRDefault="00C52558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spacing w:line="240" w:lineRule="exact"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3.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Employment Records Reflecting Teaching &amp; Research Experiences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  <w:t xml:space="preserve">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1"/>
        <w:gridCol w:w="282"/>
        <w:gridCol w:w="1525"/>
        <w:gridCol w:w="282"/>
        <w:gridCol w:w="5768"/>
      </w:tblGrid>
      <w:tr w:rsidR="00493E7D" w:rsidRPr="00493E7D" w:rsidTr="00A427C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From</w:t>
            </w:r>
            <w:r w:rsidR="005D7559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To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Name of the institution and the job title</w:t>
            </w:r>
          </w:p>
        </w:tc>
      </w:tr>
      <w:tr w:rsidR="00493E7D" w:rsidRPr="00493E7D" w:rsidTr="00A427C0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ind w:firstLine="284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C52558">
      <w:pPr>
        <w:widowControl/>
        <w:ind w:leftChars="135" w:left="425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* Please list the duration of employment, name of the employ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and the title of the job.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4. Books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and Book Chapters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5477ED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ind w:left="142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Books mean independent academic and/or technical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material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publis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hed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by publisher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or research institute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such as textbook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reference, translation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and dictionaries, excluding periodicals.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list the names of all authors (underline your name), title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, ISBN,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(i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f co-authored, please indicate the chapter, paragraph and pages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to which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you contributed), publication number, editor(s), publisher, place of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ublication and year.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278765</wp:posOffset>
                </wp:positionV>
                <wp:extent cx="6040755" cy="735965"/>
                <wp:effectExtent l="6350" t="10795" r="10795" b="57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A427C0" w:rsidRDefault="00493E7D" w:rsidP="00493E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8931"/>
                              </w:tabs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Jones, D. E., Baum F. and </w:t>
                            </w: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: Nitrogen fixation in cropping systems in dry lands. </w:t>
                            </w: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In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Dryland Science―Today and Tomorrow (Edited by Walker, S. et al. ISBN 987-6-5432-1098-7). Academic, Tokyo, pp. 36-56</w:t>
                            </w:r>
                            <w:r w:rsidRPr="00755651">
                              <w:rPr>
                                <w:rFonts w:ascii="Times New Roman" w:hAnsi="Times New Roman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>(2006)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.05pt;margin-top:21.95pt;width:475.6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">
                <v:textbox>
                  <w:txbxContent>
                    <w:p w:rsidR="00493E7D" w:rsidRPr="00A427C0" w:rsidRDefault="00493E7D" w:rsidP="00493E7D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8931"/>
                        </w:tabs>
                        <w:jc w:val="left"/>
                        <w:rPr>
                          <w:rFonts w:ascii="Times New Roman" w:hAnsi="Times New Roman"/>
                        </w:rPr>
                      </w:pPr>
                      <w:r w:rsidRPr="00755651">
                        <w:rPr>
                          <w:rFonts w:ascii="Times New Roman" w:hAnsi="Times New Roman"/>
                        </w:rPr>
                        <w:t xml:space="preserve">Jones, D. E., Baum F. and </w:t>
                      </w: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: Nitrogen fixation in cropping systems in dry lands. </w:t>
                      </w:r>
                      <w:r w:rsidRPr="00755651">
                        <w:rPr>
                          <w:rFonts w:ascii="Times New Roman" w:hAnsi="Times New Roman"/>
                          <w:i/>
                        </w:rPr>
                        <w:t>In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Dryland Science―Today and Tomorrow (Edited by Walker, S. et al. ISBN 987-6-5432-1098-7). Academic, Tokyo, pp. 36-56</w:t>
                      </w:r>
                      <w:r w:rsidRPr="00755651">
                        <w:rPr>
                          <w:rFonts w:ascii="Times New Roman" w:hAnsi="Times New Roman" w:hint="eastAsia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755651">
                        <w:rPr>
                          <w:rFonts w:ascii="Times New Roman" w:hAnsi="Times New Roman"/>
                        </w:rPr>
                        <w:t>(2006)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Please list as follows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5. Refereed Publications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C52558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articles in academic journals of the Science Citation Index (SCI).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0"/>
          <w:numId w:val="4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journal title, volume number,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proofErr w:type="gramStart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page</w:t>
      </w:r>
      <w:proofErr w:type="gramEnd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range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impact factor (201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),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151130</wp:posOffset>
                </wp:positionV>
                <wp:extent cx="5427345" cy="944245"/>
                <wp:effectExtent l="13335" t="13970" r="762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371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, Hamasaka, T. C. and Tanaka, J.: Enhanced tolerance to drought stress in transgenic plants overexpressing </w:t>
                            </w:r>
                            <w:proofErr w:type="spellStart"/>
                            <w:r w:rsidRPr="00755651">
                              <w:rPr>
                                <w:rFonts w:ascii="Times New Roman" w:hAnsi="Times New Roman"/>
                              </w:rPr>
                              <w:t>dehydroascorbate</w:t>
                            </w:r>
                            <w:proofErr w:type="spellEnd"/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reductase in cytosol. Journal of Physiology, 10: 234-244, IF=1.709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(2010)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3.05pt;margin-top:11.9pt;width:427.35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">
                <v:textbox style="mso-fit-shape-to-text:t">
                  <w:txbxContent>
                    <w:p w:rsidR="00493E7D" w:rsidRPr="00755651" w:rsidRDefault="00493E7D" w:rsidP="00493E7D">
                      <w:pPr>
                        <w:rPr>
                          <w:rFonts w:ascii="Times New Roman" w:hAnsi="Times New Roman" w:hint="eastAsia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7"/>
                        </w:numPr>
                        <w:tabs>
                          <w:tab w:val="right" w:pos="7371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>, Hamasaka, T. C. and Tanaka, J.: Enhanced tolerance to drought stress in transgenic plants overexpressing dehydroascorbate reductase in cytosol. Journal of Physiology, 10: 234-244, IF=1.709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     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(2010)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numPr>
          <w:ilvl w:val="0"/>
          <w:numId w:val="5"/>
        </w:numPr>
        <w:ind w:left="127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38014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in any journal other than SCI journals.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1"/>
          <w:numId w:val="3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Name of Journal, Volume Number,</w:t>
      </w:r>
    </w:p>
    <w:p w:rsidR="00493E7D" w:rsidRPr="00493E7D" w:rsidRDefault="00493E7D" w:rsidP="00493E7D">
      <w:pPr>
        <w:widowControl/>
        <w:ind w:left="851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>Page rang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e,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5477ED">
      <w:pPr>
        <w:widowControl/>
        <w:tabs>
          <w:tab w:val="left" w:pos="9420"/>
        </w:tabs>
        <w:ind w:right="98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53975</wp:posOffset>
                </wp:positionV>
                <wp:extent cx="5494655" cy="733425"/>
                <wp:effectExtent l="13335" t="8890" r="6985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tabs>
                                <w:tab w:val="left" w:pos="9420"/>
                              </w:tabs>
                              <w:ind w:right="9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8222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and Hamasaka, T. C.: Water management technologies in dryl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ands, 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Journal of Arid Land Science, 61: 779-784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(2008)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40.8pt;margin-top:4.25pt;width:432.65pt;height:57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">
                <v:textbox style="mso-fit-shape-to-text:t">
                  <w:txbxContent>
                    <w:p w:rsidR="00493E7D" w:rsidRPr="00755651" w:rsidRDefault="00493E7D" w:rsidP="00493E7D">
                      <w:pPr>
                        <w:tabs>
                          <w:tab w:val="left" w:pos="9420"/>
                        </w:tabs>
                        <w:ind w:right="98"/>
                        <w:rPr>
                          <w:rFonts w:ascii="Times New Roman" w:hAnsi="Times New Roman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right" w:pos="8222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and Hamasaka, T. C.: Water management technologies in dryl</w:t>
                      </w:r>
                      <w:r>
                        <w:rPr>
                          <w:rFonts w:ascii="Times New Roman" w:hAnsi="Times New Roman"/>
                        </w:rPr>
                        <w:t xml:space="preserve">ands, 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Journal of Arid Land Science, 61: 779-784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(2008)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tabs>
          <w:tab w:val="left" w:pos="9420"/>
        </w:tabs>
        <w:ind w:right="98" w:firstLineChars="350" w:firstLine="840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numPr>
          <w:ilvl w:val="0"/>
          <w:numId w:val="6"/>
        </w:numPr>
        <w:ind w:left="1276" w:right="98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Title of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Doctoral Thesis</w:t>
      </w: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5477ED" w:rsidRPr="009515B6" w:rsidRDefault="005D7559" w:rsidP="005D7559">
      <w:pPr>
        <w:pStyle w:val="a8"/>
        <w:widowControl/>
        <w:numPr>
          <w:ilvl w:val="0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Scientific Authors </w:t>
      </w:r>
      <w:r w:rsidR="005477ED" w:rsidRPr="009515B6"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>IDs</w:t>
      </w:r>
    </w:p>
    <w:p w:rsidR="005477ED" w:rsidRPr="009515B6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Web of Science </w:t>
      </w:r>
      <w:proofErr w:type="spellStart"/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ResearcherID</w:t>
      </w:r>
      <w:proofErr w:type="spellEnd"/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5477ED" w:rsidRPr="009515B6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ORCID </w:t>
      </w:r>
      <w:proofErr w:type="spellStart"/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iD</w:t>
      </w:r>
      <w:proofErr w:type="spellEnd"/>
      <w:r w:rsidRPr="009515B6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bookmarkStart w:id="0" w:name="_GoBack"/>
      <w:bookmarkEnd w:id="0"/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6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Reviews, Research Reports, Proceedings, </w:t>
      </w:r>
      <w:proofErr w:type="spellStart"/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etc</w:t>
      </w:r>
      <w:proofErr w:type="spellEnd"/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7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Patents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Innovations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Patents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Patent must include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name as an inventor. Please indicate country, publication number and title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your patent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Innovations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about innovations and/or techniques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that you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inven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ted or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developed.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Other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chievements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Performances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Up to ten (10) academic achievements including reports and conference abstracts etc. not listed under 4 to 7. 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experience of academic exchange with foreign research institutes.</w:t>
      </w:r>
    </w:p>
    <w:p w:rsidR="00493E7D" w:rsidRPr="00493E7D" w:rsidRDefault="001625A1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List t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he period, region, </w:t>
      </w:r>
      <w:proofErr w:type="gramStart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counterpart</w:t>
      </w:r>
      <w:proofErr w:type="gramEnd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institute, name of the project,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 role title in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the project (e.g. coordinator etc.), research content and deliverables of the projects. 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achievements of educational, human resource development and social action activities:</w:t>
      </w:r>
    </w:p>
    <w:p w:rsidR="00493E7D" w:rsidRPr="00493E7D" w:rsidRDefault="00493E7D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achievements in educational, human resource development and social contribution activities such as lecture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and student supervisory experiences and other activities in public commissions or other groups excluding academic association activities. 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9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Membership and Services in Professional Societies</w:t>
      </w:r>
    </w:p>
    <w:p w:rsidR="00493E7D" w:rsidRPr="00493E7D" w:rsidRDefault="001625A1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academic associations and groups,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membership status and active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period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1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0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Outstanding Achievements</w:t>
      </w:r>
    </w:p>
    <w:p w:rsidR="00493E7D" w:rsidRPr="00493E7D" w:rsidRDefault="001625A1" w:rsidP="001625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ecognitions </w:t>
      </w:r>
      <w:r w:rsidR="005477E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by academic society, prizes, educational and research activities abroad and collaborative activities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11. External Research Funds Raised</w:t>
      </w:r>
      <w:r w:rsidR="001625A1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</w:p>
    <w:p w:rsidR="00493E7D" w:rsidRPr="00493E7D" w:rsidRDefault="00493E7D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List </w:t>
      </w:r>
      <w:r w:rsid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the funding grants you’ve received in the past 10 years</w:t>
      </w:r>
      <w:r w:rsidR="001625A1" w:rsidRP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including funding period, project title and your role in the project (e.g. project leader or member)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.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12. References</w:t>
      </w:r>
    </w:p>
    <w:p w:rsidR="00493E7D" w:rsidRPr="00493E7D" w:rsidRDefault="001625A1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Select three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individuals who know you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well and list their affiliation and contact information.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1F644C" w:rsidRDefault="001F644C"/>
    <w:sectPr w:rsidR="001F644C" w:rsidSect="00C5255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851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31" w:rsidRDefault="00A50331" w:rsidP="00493E7D">
      <w:r>
        <w:separator/>
      </w:r>
    </w:p>
  </w:endnote>
  <w:endnote w:type="continuationSeparator" w:id="0">
    <w:p w:rsidR="00A50331" w:rsidRDefault="00A50331" w:rsidP="004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C05" w:rsidRDefault="00A503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5B6">
      <w:rPr>
        <w:rStyle w:val="a7"/>
        <w:noProof/>
      </w:rPr>
      <w:t>4</w:t>
    </w:r>
    <w:r>
      <w:rPr>
        <w:rStyle w:val="a7"/>
      </w:rPr>
      <w:fldChar w:fldCharType="end"/>
    </w:r>
  </w:p>
  <w:p w:rsidR="005A1C05" w:rsidRDefault="00A503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A4" w:rsidRDefault="00F25ECF" w:rsidP="00C63CA4">
    <w:pPr>
      <w:pStyle w:val="a5"/>
      <w:jc w:val="center"/>
      <w:rPr>
        <w:lang w:eastAsia="ja-JP"/>
      </w:rPr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31" w:rsidRDefault="00A50331" w:rsidP="00493E7D">
      <w:r>
        <w:separator/>
      </w:r>
    </w:p>
  </w:footnote>
  <w:footnote w:type="continuationSeparator" w:id="0">
    <w:p w:rsidR="00A50331" w:rsidRDefault="00A50331" w:rsidP="0049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22" w:rsidRPr="00035022" w:rsidRDefault="00493E7D" w:rsidP="00493E7D">
    <w:pPr>
      <w:pStyle w:val="a3"/>
      <w:rPr>
        <w:rFonts w:ascii="Times New Roman" w:hAnsi="Times New Roman"/>
      </w:rPr>
    </w:pPr>
    <w:r>
      <w:rPr>
        <w:rFonts w:ascii="Times New Roman" w:hAnsi="Times New Roman" w:hint="eastAsia"/>
        <w:lang w:eastAsia="ja-JP"/>
      </w:rPr>
      <w:t>Specially Appointed Professor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C60"/>
    <w:multiLevelType w:val="hybridMultilevel"/>
    <w:tmpl w:val="B13026A6"/>
    <w:lvl w:ilvl="0" w:tplc="C8ACFD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E2FC0"/>
    <w:multiLevelType w:val="hybridMultilevel"/>
    <w:tmpl w:val="A9D4BDE6"/>
    <w:lvl w:ilvl="0" w:tplc="09DEFE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574592D"/>
    <w:multiLevelType w:val="hybridMultilevel"/>
    <w:tmpl w:val="7994A1BA"/>
    <w:lvl w:ilvl="0" w:tplc="FC8AF47A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02754"/>
    <w:multiLevelType w:val="hybridMultilevel"/>
    <w:tmpl w:val="0AD4B3A6"/>
    <w:lvl w:ilvl="0" w:tplc="65108B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93B52"/>
    <w:multiLevelType w:val="hybridMultilevel"/>
    <w:tmpl w:val="0BA6396E"/>
    <w:lvl w:ilvl="0" w:tplc="6FE62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CA6AEF8">
      <w:start w:val="1"/>
      <w:numFmt w:val="decimal"/>
      <w:lvlText w:val="(%2)"/>
      <w:lvlJc w:val="left"/>
      <w:pPr>
        <w:ind w:left="675" w:hanging="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9A4499"/>
    <w:multiLevelType w:val="hybridMultilevel"/>
    <w:tmpl w:val="6FC8E024"/>
    <w:lvl w:ilvl="0" w:tplc="95320B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D2CDCD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326D2"/>
    <w:multiLevelType w:val="hybridMultilevel"/>
    <w:tmpl w:val="089A4B3A"/>
    <w:lvl w:ilvl="0" w:tplc="AC6AE112">
      <w:start w:val="1"/>
      <w:numFmt w:val="decimal"/>
      <w:lvlText w:val="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E12FCB"/>
    <w:multiLevelType w:val="hybridMultilevel"/>
    <w:tmpl w:val="7EDEAA12"/>
    <w:lvl w:ilvl="0" w:tplc="AC6AE112">
      <w:start w:val="1"/>
      <w:numFmt w:val="decimal"/>
      <w:lvlText w:val="%1)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7D"/>
    <w:rsid w:val="001625A1"/>
    <w:rsid w:val="001F644C"/>
    <w:rsid w:val="00380142"/>
    <w:rsid w:val="00493E7D"/>
    <w:rsid w:val="005477ED"/>
    <w:rsid w:val="005D7559"/>
    <w:rsid w:val="009515B6"/>
    <w:rsid w:val="00976841"/>
    <w:rsid w:val="00A50331"/>
    <w:rsid w:val="00C52558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440B6-5A67-42BB-8480-A12F07D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493E7D"/>
  </w:style>
  <w:style w:type="paragraph" w:styleId="a8">
    <w:name w:val="List Paragraph"/>
    <w:basedOn w:val="a"/>
    <w:uiPriority w:val="34"/>
    <w:qFormat/>
    <w:rsid w:val="005477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Midori Nakayama</cp:lastModifiedBy>
  <cp:revision>6</cp:revision>
  <cp:lastPrinted>2019-07-17T07:21:00Z</cp:lastPrinted>
  <dcterms:created xsi:type="dcterms:W3CDTF">2019-07-17T06:45:00Z</dcterms:created>
  <dcterms:modified xsi:type="dcterms:W3CDTF">2019-07-19T08:17:00Z</dcterms:modified>
</cp:coreProperties>
</file>